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C" w:rsidRPr="008041DF" w:rsidRDefault="00641F7C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641F7C" w:rsidRDefault="0032396F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2396F">
        <w:rPr>
          <w:rFonts w:ascii="Arial" w:hAnsi="Arial" w:cs="Arial"/>
          <w:sz w:val="24"/>
          <w:szCs w:val="24"/>
          <w:u w:val="single"/>
        </w:rPr>
        <w:t>En el marco del programa Red Solidaria del banco</w:t>
      </w:r>
    </w:p>
    <w:p w:rsidR="00641F7C" w:rsidRDefault="00641F7C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3C1327" w:rsidRPr="008041DF" w:rsidRDefault="003C1327" w:rsidP="00641F7C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</w:p>
    <w:p w:rsidR="00E746F3" w:rsidRPr="00E746F3" w:rsidRDefault="00E746F3" w:rsidP="00E746F3">
      <w:pPr>
        <w:spacing w:after="0"/>
        <w:jc w:val="center"/>
        <w:rPr>
          <w:rFonts w:ascii="Arial" w:hAnsi="Arial" w:cs="Arial"/>
          <w:b/>
          <w:sz w:val="25"/>
          <w:szCs w:val="25"/>
          <w:lang w:val="es-ES"/>
        </w:rPr>
      </w:pPr>
      <w:r w:rsidRPr="00E746F3">
        <w:rPr>
          <w:rFonts w:ascii="Arial" w:hAnsi="Arial" w:cs="Arial"/>
          <w:b/>
          <w:sz w:val="25"/>
          <w:szCs w:val="25"/>
          <w:lang w:val="es-ES"/>
        </w:rPr>
        <w:t>‘Concienciación en Fragilidad’, proye</w:t>
      </w:r>
      <w:r w:rsidR="003C1327">
        <w:rPr>
          <w:rFonts w:ascii="Arial" w:hAnsi="Arial" w:cs="Arial"/>
          <w:b/>
          <w:sz w:val="25"/>
          <w:szCs w:val="25"/>
          <w:lang w:val="es-ES"/>
        </w:rPr>
        <w:t>cto financiado por</w:t>
      </w:r>
      <w:r w:rsidRPr="00E746F3">
        <w:rPr>
          <w:rFonts w:ascii="Arial" w:hAnsi="Arial" w:cs="Arial"/>
          <w:b/>
          <w:sz w:val="25"/>
          <w:szCs w:val="25"/>
          <w:lang w:val="es-ES"/>
        </w:rPr>
        <w:t xml:space="preserve"> Bankia, </w:t>
      </w:r>
      <w:r w:rsidR="0095286C">
        <w:rPr>
          <w:rFonts w:ascii="Arial" w:hAnsi="Arial" w:cs="Arial"/>
          <w:b/>
          <w:sz w:val="25"/>
          <w:szCs w:val="25"/>
          <w:lang w:val="es-ES"/>
        </w:rPr>
        <w:t>vis</w:t>
      </w:r>
      <w:r w:rsidR="003C1327">
        <w:rPr>
          <w:rFonts w:ascii="Arial" w:hAnsi="Arial" w:cs="Arial"/>
          <w:b/>
          <w:sz w:val="25"/>
          <w:szCs w:val="25"/>
          <w:lang w:val="es-ES"/>
        </w:rPr>
        <w:t>i</w:t>
      </w:r>
      <w:r w:rsidR="0095286C">
        <w:rPr>
          <w:rFonts w:ascii="Arial" w:hAnsi="Arial" w:cs="Arial"/>
          <w:b/>
          <w:sz w:val="25"/>
          <w:szCs w:val="25"/>
          <w:lang w:val="es-ES"/>
        </w:rPr>
        <w:t xml:space="preserve">ta el Centro de Día AGAD, coordinado por la Asociación </w:t>
      </w:r>
      <w:proofErr w:type="spellStart"/>
      <w:r w:rsidR="0095286C">
        <w:rPr>
          <w:rFonts w:ascii="Arial" w:hAnsi="Arial" w:cs="Arial"/>
          <w:b/>
          <w:sz w:val="25"/>
          <w:szCs w:val="25"/>
          <w:lang w:val="es-ES"/>
        </w:rPr>
        <w:t>Getafeña</w:t>
      </w:r>
      <w:proofErr w:type="spellEnd"/>
      <w:r w:rsidR="0095286C">
        <w:rPr>
          <w:rFonts w:ascii="Arial" w:hAnsi="Arial" w:cs="Arial"/>
          <w:b/>
          <w:sz w:val="25"/>
          <w:szCs w:val="25"/>
          <w:lang w:val="es-ES"/>
        </w:rPr>
        <w:t xml:space="preserve"> de Ayuda a Domicilio</w:t>
      </w:r>
    </w:p>
    <w:p w:rsidR="0043073C" w:rsidRDefault="0043073C" w:rsidP="00E36EEC">
      <w:pPr>
        <w:spacing w:after="0"/>
        <w:rPr>
          <w:rFonts w:ascii="Arial" w:hAnsi="Arial" w:cs="Arial"/>
          <w:b/>
          <w:sz w:val="24"/>
          <w:szCs w:val="24"/>
        </w:rPr>
      </w:pPr>
    </w:p>
    <w:p w:rsidR="003C1327" w:rsidRPr="004A7F63" w:rsidRDefault="003C1327" w:rsidP="00E36EEC">
      <w:pPr>
        <w:spacing w:after="0"/>
        <w:rPr>
          <w:rFonts w:ascii="Arial" w:hAnsi="Arial" w:cs="Arial"/>
          <w:b/>
          <w:sz w:val="24"/>
          <w:szCs w:val="24"/>
        </w:rPr>
      </w:pPr>
    </w:p>
    <w:p w:rsidR="003C1327" w:rsidRDefault="003C1327" w:rsidP="003C132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organización desarrollará el proyecto que pretende concienciar a la población </w:t>
      </w:r>
      <w:r>
        <w:rPr>
          <w:rFonts w:ascii="Arial" w:hAnsi="Arial" w:cs="Arial"/>
          <w:sz w:val="24"/>
          <w:szCs w:val="24"/>
        </w:rPr>
        <w:t>de las patologías relacionadas con la vejez, mediante un traje simulador de envejecimiento</w:t>
      </w:r>
    </w:p>
    <w:p w:rsidR="0032396F" w:rsidRPr="0095286C" w:rsidRDefault="0032396F" w:rsidP="0095286C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6C40" w:rsidRDefault="0032396F" w:rsidP="00706C4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00233B">
        <w:rPr>
          <w:rFonts w:ascii="Arial" w:hAnsi="Arial" w:cs="Arial"/>
          <w:sz w:val="24"/>
          <w:szCs w:val="24"/>
        </w:rPr>
        <w:t>La entidad financiera ha apoyado 25</w:t>
      </w:r>
      <w:r w:rsidR="00F347F8" w:rsidRPr="0000233B">
        <w:rPr>
          <w:rFonts w:ascii="Arial" w:hAnsi="Arial" w:cs="Arial"/>
          <w:sz w:val="24"/>
          <w:szCs w:val="24"/>
        </w:rPr>
        <w:t>2</w:t>
      </w:r>
      <w:r w:rsidRPr="0000233B">
        <w:rPr>
          <w:rFonts w:ascii="Arial" w:hAnsi="Arial" w:cs="Arial"/>
          <w:sz w:val="24"/>
          <w:szCs w:val="24"/>
        </w:rPr>
        <w:t xml:space="preserve"> proyectos sociales en 201</w:t>
      </w:r>
      <w:r w:rsidR="00F347F8" w:rsidRPr="0000233B">
        <w:rPr>
          <w:rFonts w:ascii="Arial" w:hAnsi="Arial" w:cs="Arial"/>
          <w:sz w:val="24"/>
          <w:szCs w:val="24"/>
        </w:rPr>
        <w:t>7</w:t>
      </w:r>
      <w:r w:rsidRPr="0000233B">
        <w:rPr>
          <w:rFonts w:ascii="Arial" w:hAnsi="Arial" w:cs="Arial"/>
          <w:sz w:val="24"/>
          <w:szCs w:val="24"/>
        </w:rPr>
        <w:t>, a través del programa Red Solidaria, por un importe global superior a los 1,</w:t>
      </w:r>
      <w:r w:rsidR="002D18DB" w:rsidRPr="0000233B">
        <w:rPr>
          <w:rFonts w:ascii="Arial" w:hAnsi="Arial" w:cs="Arial"/>
          <w:sz w:val="24"/>
          <w:szCs w:val="24"/>
        </w:rPr>
        <w:t>4</w:t>
      </w:r>
      <w:r w:rsidRPr="0000233B">
        <w:rPr>
          <w:rFonts w:ascii="Arial" w:hAnsi="Arial" w:cs="Arial"/>
          <w:sz w:val="24"/>
          <w:szCs w:val="24"/>
        </w:rPr>
        <w:t xml:space="preserve"> millones de euros</w:t>
      </w:r>
    </w:p>
    <w:p w:rsidR="003C1327" w:rsidRDefault="003C1327" w:rsidP="003C132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C1327" w:rsidRPr="00445D0D" w:rsidRDefault="003C1327" w:rsidP="003C132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445D0D">
        <w:rPr>
          <w:rFonts w:ascii="Arial" w:hAnsi="Arial" w:cs="Arial"/>
          <w:sz w:val="24"/>
          <w:szCs w:val="24"/>
        </w:rPr>
        <w:t xml:space="preserve">Bankia orienta su acción social hacia proyectos locales y cercanos a sus centros de trabajo propuestos por sus propios empleados </w:t>
      </w:r>
    </w:p>
    <w:p w:rsidR="003C1327" w:rsidRDefault="003C1327" w:rsidP="003C1327">
      <w:pPr>
        <w:pStyle w:val="Prrafodelista"/>
        <w:spacing w:after="0"/>
        <w:jc w:val="both"/>
        <w:rPr>
          <w:rFonts w:ascii="Arial" w:hAnsi="Arial" w:cs="Arial"/>
          <w:sz w:val="24"/>
          <w:szCs w:val="24"/>
        </w:rPr>
      </w:pPr>
    </w:p>
    <w:p w:rsidR="0032396F" w:rsidRDefault="0032396F" w:rsidP="00706C40">
      <w:pPr>
        <w:pStyle w:val="Prrafodelista"/>
        <w:spacing w:after="0"/>
        <w:ind w:left="714"/>
        <w:rPr>
          <w:rFonts w:ascii="Arial" w:hAnsi="Arial" w:cs="Arial"/>
          <w:sz w:val="24"/>
          <w:szCs w:val="24"/>
        </w:rPr>
      </w:pPr>
    </w:p>
    <w:p w:rsidR="00091899" w:rsidRDefault="00E746F3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t>Madrid</w:t>
      </w:r>
      <w:r w:rsidR="00E36EEC" w:rsidRPr="004A7F63">
        <w:rPr>
          <w:rFonts w:ascii="Arial" w:hAnsi="Arial" w:cs="Arial"/>
          <w:b/>
          <w:sz w:val="24"/>
          <w:szCs w:val="24"/>
        </w:rPr>
        <w:t xml:space="preserve">, </w:t>
      </w:r>
      <w:r w:rsidR="0095286C">
        <w:rPr>
          <w:rFonts w:ascii="Arial" w:hAnsi="Arial" w:cs="Arial"/>
          <w:b/>
          <w:sz w:val="24"/>
          <w:szCs w:val="24"/>
        </w:rPr>
        <w:t>1</w:t>
      </w:r>
      <w:r w:rsidR="003C04B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/0</w:t>
      </w:r>
      <w:r w:rsidR="0095286C">
        <w:rPr>
          <w:rFonts w:ascii="Arial" w:hAnsi="Arial" w:cs="Arial"/>
          <w:b/>
          <w:sz w:val="24"/>
          <w:szCs w:val="24"/>
        </w:rPr>
        <w:t>4</w:t>
      </w:r>
      <w:r w:rsidR="0032396F" w:rsidRPr="004A7F63">
        <w:rPr>
          <w:rFonts w:ascii="Arial" w:hAnsi="Arial" w:cs="Arial"/>
          <w:b/>
          <w:sz w:val="24"/>
          <w:szCs w:val="24"/>
        </w:rPr>
        <w:t>/</w:t>
      </w:r>
      <w:r w:rsidR="0032396F">
        <w:rPr>
          <w:rFonts w:ascii="Arial" w:hAnsi="Arial" w:cs="Arial"/>
          <w:b/>
          <w:sz w:val="24"/>
          <w:szCs w:val="24"/>
        </w:rPr>
        <w:t>201</w:t>
      </w:r>
      <w:r w:rsidR="00F347F8">
        <w:rPr>
          <w:rFonts w:ascii="Arial" w:hAnsi="Arial" w:cs="Arial"/>
          <w:b/>
          <w:sz w:val="24"/>
          <w:szCs w:val="24"/>
        </w:rPr>
        <w:t>8</w:t>
      </w:r>
      <w:r w:rsidR="00E36EEC">
        <w:rPr>
          <w:rFonts w:ascii="Arial" w:hAnsi="Arial" w:cs="Arial"/>
          <w:b/>
          <w:sz w:val="24"/>
          <w:szCs w:val="24"/>
        </w:rPr>
        <w:t>.</w:t>
      </w:r>
      <w:r w:rsidR="00E36EEC" w:rsidRPr="00F00050">
        <w:rPr>
          <w:rFonts w:ascii="Arial" w:hAnsi="Arial" w:cs="Arial"/>
          <w:b/>
          <w:sz w:val="24"/>
          <w:szCs w:val="24"/>
        </w:rPr>
        <w:t xml:space="preserve"> </w:t>
      </w:r>
      <w:r w:rsidRPr="00706C40">
        <w:rPr>
          <w:rFonts w:ascii="Arial" w:hAnsi="Arial" w:cs="Arial"/>
          <w:sz w:val="24"/>
          <w:szCs w:val="24"/>
        </w:rPr>
        <w:t>L</w:t>
      </w:r>
      <w:r w:rsidRPr="00E746F3">
        <w:rPr>
          <w:rFonts w:ascii="Arial" w:hAnsi="Arial" w:cs="Arial"/>
          <w:sz w:val="24"/>
          <w:szCs w:val="24"/>
          <w:lang w:val="es-ES"/>
        </w:rPr>
        <w:t xml:space="preserve">a campaña de concienciación sobre fragilidad puesta en marcha por la </w:t>
      </w:r>
      <w:hyperlink r:id="rId10" w:history="1">
        <w:r w:rsidRPr="00E746F3">
          <w:rPr>
            <w:rStyle w:val="Hipervnculo"/>
            <w:rFonts w:ascii="Arial" w:hAnsi="Arial" w:cs="Arial"/>
            <w:sz w:val="24"/>
            <w:szCs w:val="24"/>
            <w:lang w:val="es-ES"/>
          </w:rPr>
          <w:t>Fundación para la Investigación biomédica del Hospital Universitario de Getafe</w:t>
        </w:r>
      </w:hyperlink>
      <w:r w:rsidRPr="00E746F3">
        <w:rPr>
          <w:rFonts w:ascii="Arial" w:hAnsi="Arial" w:cs="Arial"/>
          <w:sz w:val="24"/>
          <w:szCs w:val="24"/>
          <w:lang w:val="es-ES"/>
        </w:rPr>
        <w:t xml:space="preserve">, </w:t>
      </w:r>
      <w:r w:rsidR="00FF0FE6">
        <w:rPr>
          <w:rFonts w:ascii="Arial" w:hAnsi="Arial" w:cs="Arial"/>
          <w:sz w:val="24"/>
          <w:szCs w:val="24"/>
          <w:lang w:val="es-ES"/>
        </w:rPr>
        <w:t xml:space="preserve">visita </w:t>
      </w:r>
      <w:r w:rsidR="003C04BE">
        <w:rPr>
          <w:rFonts w:ascii="Arial" w:hAnsi="Arial" w:cs="Arial"/>
          <w:sz w:val="24"/>
          <w:szCs w:val="24"/>
          <w:lang w:val="es-ES"/>
        </w:rPr>
        <w:t xml:space="preserve">el </w:t>
      </w:r>
      <w:hyperlink r:id="rId11" w:history="1">
        <w:r w:rsidR="003C04BE" w:rsidRPr="00091899">
          <w:rPr>
            <w:rStyle w:val="Hipervnculo"/>
            <w:rFonts w:ascii="Arial" w:hAnsi="Arial" w:cs="Arial"/>
            <w:sz w:val="24"/>
            <w:szCs w:val="24"/>
            <w:lang w:val="es-ES"/>
          </w:rPr>
          <w:t>Centro de Día AGAD</w:t>
        </w:r>
      </w:hyperlink>
      <w:r w:rsidR="003C04BE">
        <w:rPr>
          <w:rFonts w:ascii="Arial" w:hAnsi="Arial" w:cs="Arial"/>
          <w:sz w:val="24"/>
          <w:szCs w:val="24"/>
          <w:lang w:val="es-ES"/>
        </w:rPr>
        <w:t xml:space="preserve"> de Getafe</w:t>
      </w:r>
      <w:r w:rsidR="006434C0">
        <w:rPr>
          <w:rFonts w:ascii="Arial" w:hAnsi="Arial" w:cs="Arial"/>
          <w:sz w:val="24"/>
          <w:szCs w:val="24"/>
          <w:lang w:val="es-ES"/>
        </w:rPr>
        <w:t>,</w:t>
      </w:r>
      <w:r w:rsidR="003C04BE">
        <w:rPr>
          <w:rFonts w:ascii="Arial" w:hAnsi="Arial" w:cs="Arial"/>
          <w:sz w:val="24"/>
          <w:szCs w:val="24"/>
          <w:lang w:val="es-ES"/>
        </w:rPr>
        <w:t xml:space="preserve"> </w:t>
      </w:r>
      <w:r w:rsidR="00372D5F">
        <w:rPr>
          <w:rFonts w:ascii="Arial" w:hAnsi="Arial" w:cs="Arial"/>
          <w:sz w:val="24"/>
          <w:szCs w:val="24"/>
          <w:lang w:val="es-ES"/>
        </w:rPr>
        <w:t xml:space="preserve">para que </w:t>
      </w:r>
      <w:r w:rsidR="00AA4E4B">
        <w:rPr>
          <w:rFonts w:ascii="Arial" w:hAnsi="Arial" w:cs="Arial"/>
          <w:sz w:val="24"/>
          <w:szCs w:val="24"/>
          <w:lang w:val="es-ES"/>
        </w:rPr>
        <w:t xml:space="preserve">tanto los vecinos que acuden </w:t>
      </w:r>
      <w:r w:rsidR="00091899">
        <w:rPr>
          <w:rFonts w:ascii="Arial" w:hAnsi="Arial" w:cs="Arial"/>
          <w:sz w:val="24"/>
          <w:szCs w:val="24"/>
          <w:lang w:val="es-ES"/>
        </w:rPr>
        <w:t>habitualmente al mismo, como sus cuidadores y otros allegados</w:t>
      </w:r>
      <w:r w:rsidR="006434C0">
        <w:rPr>
          <w:rFonts w:ascii="Arial" w:hAnsi="Arial" w:cs="Arial"/>
          <w:sz w:val="24"/>
          <w:szCs w:val="24"/>
          <w:lang w:val="es-ES"/>
        </w:rPr>
        <w:t>,</w:t>
      </w:r>
      <w:r w:rsidR="00091899">
        <w:rPr>
          <w:rFonts w:ascii="Arial" w:hAnsi="Arial" w:cs="Arial"/>
          <w:sz w:val="24"/>
          <w:szCs w:val="24"/>
          <w:lang w:val="es-ES"/>
        </w:rPr>
        <w:t xml:space="preserve"> </w:t>
      </w:r>
      <w:r w:rsidR="002138E2">
        <w:rPr>
          <w:rFonts w:ascii="Arial" w:hAnsi="Arial" w:cs="Arial"/>
          <w:sz w:val="24"/>
          <w:szCs w:val="24"/>
          <w:lang w:val="es-ES"/>
        </w:rPr>
        <w:t xml:space="preserve">se prueben el </w:t>
      </w:r>
      <w:r w:rsidR="002138E2" w:rsidRPr="002138E2">
        <w:rPr>
          <w:rFonts w:ascii="Arial" w:hAnsi="Arial" w:cs="Arial"/>
          <w:sz w:val="24"/>
          <w:szCs w:val="24"/>
          <w:lang w:val="es-ES"/>
        </w:rPr>
        <w:t>traje simulador de envejecimiento</w:t>
      </w:r>
      <w:r w:rsidR="006434C0">
        <w:rPr>
          <w:rFonts w:ascii="Arial" w:hAnsi="Arial" w:cs="Arial"/>
          <w:sz w:val="24"/>
          <w:szCs w:val="24"/>
          <w:lang w:val="es-ES"/>
        </w:rPr>
        <w:t xml:space="preserve">, </w:t>
      </w:r>
      <w:r w:rsidR="002138E2" w:rsidRPr="002138E2">
        <w:rPr>
          <w:rFonts w:ascii="Arial" w:hAnsi="Arial" w:cs="Arial"/>
          <w:sz w:val="24"/>
          <w:szCs w:val="24"/>
          <w:lang w:val="es-ES"/>
        </w:rPr>
        <w:t>que permite, a través de diversos elementos y dispositivos, que personas jóvenes experimenten los efectos de patologías relacionadas con el envejecimiento</w:t>
      </w:r>
      <w:r w:rsidR="002138E2">
        <w:rPr>
          <w:rFonts w:ascii="Arial" w:hAnsi="Arial" w:cs="Arial"/>
          <w:sz w:val="24"/>
          <w:szCs w:val="24"/>
          <w:lang w:val="es-ES"/>
        </w:rPr>
        <w:t>.</w:t>
      </w:r>
    </w:p>
    <w:p w:rsidR="00091899" w:rsidRDefault="00091899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E746F3" w:rsidRPr="00E746F3" w:rsidRDefault="00E746F3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E746F3">
        <w:rPr>
          <w:rFonts w:ascii="Arial" w:hAnsi="Arial" w:cs="Arial"/>
          <w:sz w:val="24"/>
          <w:szCs w:val="24"/>
          <w:lang w:val="es-ES"/>
        </w:rPr>
        <w:t>Esta iniciativa se integra en la política de RSC de la entidad finan</w:t>
      </w:r>
      <w:r w:rsidR="00014384">
        <w:rPr>
          <w:rFonts w:ascii="Arial" w:hAnsi="Arial" w:cs="Arial"/>
          <w:sz w:val="24"/>
          <w:szCs w:val="24"/>
          <w:lang w:val="es-ES"/>
        </w:rPr>
        <w:t>ciera, bajo la denominación de ‘</w:t>
      </w:r>
      <w:hyperlink r:id="rId12" w:history="1">
        <w:r w:rsidRPr="00E746F3">
          <w:rPr>
            <w:rStyle w:val="Hipervnculo"/>
            <w:rFonts w:ascii="Arial" w:hAnsi="Arial" w:cs="Arial"/>
            <w:sz w:val="24"/>
            <w:szCs w:val="24"/>
            <w:lang w:val="es-ES"/>
          </w:rPr>
          <w:t>Bankia en Acción</w:t>
        </w:r>
      </w:hyperlink>
      <w:r w:rsidR="00014384">
        <w:rPr>
          <w:rFonts w:ascii="Arial" w:hAnsi="Arial" w:cs="Arial"/>
          <w:sz w:val="24"/>
          <w:szCs w:val="24"/>
          <w:lang w:val="es-ES"/>
        </w:rPr>
        <w:t>’.</w:t>
      </w:r>
    </w:p>
    <w:p w:rsidR="00E746F3" w:rsidRPr="00E746F3" w:rsidRDefault="00E746F3" w:rsidP="00E746F3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</w:p>
    <w:p w:rsidR="00641F7C" w:rsidRPr="003C1327" w:rsidRDefault="0032396F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</w:rPr>
      </w:pPr>
      <w:r w:rsidRPr="003C1327">
        <w:rPr>
          <w:rStyle w:val="Hipervnculo"/>
          <w:rFonts w:ascii="Arial" w:hAnsi="Arial" w:cs="Arial"/>
          <w:b/>
          <w:color w:val="auto"/>
        </w:rPr>
        <w:t>Red Solidaria</w:t>
      </w:r>
    </w:p>
    <w:p w:rsidR="0032396F" w:rsidRPr="003C1327" w:rsidRDefault="0032396F" w:rsidP="00A420FE">
      <w:pPr>
        <w:spacing w:after="0"/>
        <w:jc w:val="both"/>
        <w:rPr>
          <w:rFonts w:ascii="Arial" w:hAnsi="Arial" w:cs="Arial"/>
          <w:lang w:val="es-ES"/>
        </w:rPr>
      </w:pPr>
      <w:r w:rsidRPr="003C1327">
        <w:rPr>
          <w:rStyle w:val="Hipervnculo"/>
          <w:rFonts w:ascii="Arial" w:hAnsi="Arial" w:cs="Arial"/>
          <w:color w:val="auto"/>
          <w:u w:val="none"/>
        </w:rPr>
        <w:t xml:space="preserve">El </w:t>
      </w:r>
      <w:r w:rsidRPr="003C1327">
        <w:rPr>
          <w:rFonts w:ascii="Arial" w:hAnsi="Arial" w:cs="Arial"/>
          <w:lang w:val="es-ES"/>
        </w:rPr>
        <w:t>programa Red Solidaria se inició en 2013 y, desde entonces, trata de reconocer el esfuerzo de los empleados en el logro de objetivos de negocio a través del apoyo de proyectos sociales cercanos, propuestos por los propios empleados, con el objetivo de que la acción social del banco se desarrolle en las localidades donde está presente.</w:t>
      </w:r>
    </w:p>
    <w:p w:rsidR="0032396F" w:rsidRPr="003C1327" w:rsidRDefault="0032396F" w:rsidP="00A420FE">
      <w:pPr>
        <w:spacing w:after="0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32396F" w:rsidRPr="003C1327" w:rsidRDefault="0032396F" w:rsidP="00A420FE">
      <w:pPr>
        <w:spacing w:after="0"/>
        <w:jc w:val="both"/>
        <w:rPr>
          <w:rStyle w:val="Hipervnculo"/>
          <w:rFonts w:ascii="Arial" w:hAnsi="Arial" w:cs="Arial"/>
          <w:color w:val="auto"/>
          <w:u w:val="none"/>
        </w:rPr>
      </w:pPr>
      <w:r w:rsidRPr="003C1327">
        <w:rPr>
          <w:rStyle w:val="Hipervnculo"/>
          <w:rFonts w:ascii="Arial" w:hAnsi="Arial" w:cs="Arial"/>
          <w:color w:val="auto"/>
          <w:u w:val="none"/>
        </w:rPr>
        <w:t>De este modo, la entidad apoya a las asociaciones, fundaciones y ONG que desarrollan programas de acción social en estas zonas y que generan un impacto local perceptible por sus clientes y empleados.</w:t>
      </w:r>
    </w:p>
    <w:p w:rsidR="0032396F" w:rsidRPr="003C1327" w:rsidRDefault="0032396F" w:rsidP="00A420FE">
      <w:pPr>
        <w:spacing w:after="0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57248A" w:rsidRPr="003C1327" w:rsidRDefault="0057248A" w:rsidP="00A420FE">
      <w:pPr>
        <w:spacing w:after="0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32396F" w:rsidRPr="003C1327" w:rsidRDefault="0057248A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</w:rPr>
      </w:pPr>
      <w:r w:rsidRPr="003C1327">
        <w:rPr>
          <w:rStyle w:val="Hipervnculo"/>
          <w:rFonts w:ascii="Arial" w:hAnsi="Arial" w:cs="Arial"/>
          <w:b/>
          <w:color w:val="auto"/>
        </w:rPr>
        <w:t>Centro de Día AGAD</w:t>
      </w:r>
    </w:p>
    <w:p w:rsidR="001738AC" w:rsidRPr="003C1327" w:rsidRDefault="001738AC" w:rsidP="00A420FE">
      <w:pPr>
        <w:spacing w:after="0"/>
        <w:jc w:val="both"/>
        <w:rPr>
          <w:rFonts w:ascii="Arial" w:hAnsi="Arial" w:cs="Arial"/>
          <w:lang w:val="es-ES"/>
        </w:rPr>
      </w:pPr>
      <w:r w:rsidRPr="003C1327">
        <w:rPr>
          <w:rFonts w:ascii="Arial" w:hAnsi="Arial" w:cs="Arial"/>
          <w:lang w:val="es-ES"/>
        </w:rPr>
        <w:t xml:space="preserve">El Centro de Día pertenece al </w:t>
      </w:r>
      <w:r w:rsidR="00103444" w:rsidRPr="003C1327">
        <w:rPr>
          <w:rFonts w:ascii="Arial" w:hAnsi="Arial" w:cs="Arial"/>
          <w:lang w:val="es-ES"/>
        </w:rPr>
        <w:t xml:space="preserve">Proyecto AGAD, que surge como un servicio de Ayuda a Domicilio y con el tiempo se convierte en una de las entidades </w:t>
      </w:r>
      <w:r w:rsidR="00E5223A" w:rsidRPr="003C1327">
        <w:rPr>
          <w:rFonts w:ascii="Arial" w:hAnsi="Arial" w:cs="Arial"/>
          <w:lang w:val="es-ES"/>
        </w:rPr>
        <w:t>sociales con mayor experiencia y solvencia técnica en la Zona Sur de la Comunidad de Madrid.</w:t>
      </w:r>
    </w:p>
    <w:p w:rsidR="00E5223A" w:rsidRPr="003C1327" w:rsidRDefault="00E5223A" w:rsidP="00A420FE">
      <w:pPr>
        <w:spacing w:after="0"/>
        <w:jc w:val="both"/>
        <w:rPr>
          <w:rFonts w:ascii="Arial" w:hAnsi="Arial" w:cs="Arial"/>
          <w:lang w:val="es-ES"/>
        </w:rPr>
      </w:pPr>
    </w:p>
    <w:p w:rsidR="00E5223A" w:rsidRPr="003C1327" w:rsidRDefault="002A7F7C" w:rsidP="00A420FE">
      <w:pPr>
        <w:spacing w:after="0"/>
        <w:jc w:val="both"/>
        <w:rPr>
          <w:rFonts w:ascii="Arial" w:hAnsi="Arial" w:cs="Arial"/>
          <w:lang w:val="es-ES"/>
        </w:rPr>
      </w:pPr>
      <w:r w:rsidRPr="003C1327">
        <w:rPr>
          <w:rFonts w:ascii="Arial" w:hAnsi="Arial" w:cs="Arial"/>
          <w:lang w:val="es-ES"/>
        </w:rPr>
        <w:t>Este Centro abre sus puertas cada mañana a las</w:t>
      </w:r>
      <w:r w:rsidR="003C1327">
        <w:rPr>
          <w:rFonts w:ascii="Arial" w:hAnsi="Arial" w:cs="Arial"/>
          <w:lang w:val="es-ES"/>
        </w:rPr>
        <w:t xml:space="preserve"> 50 personas vecinas de Getafe</w:t>
      </w:r>
      <w:r w:rsidRPr="003C1327">
        <w:rPr>
          <w:rFonts w:ascii="Arial" w:hAnsi="Arial" w:cs="Arial"/>
          <w:lang w:val="es-ES"/>
        </w:rPr>
        <w:t xml:space="preserve"> </w:t>
      </w:r>
      <w:r w:rsidR="003C1327" w:rsidRPr="003C1327">
        <w:rPr>
          <w:rFonts w:ascii="Arial" w:hAnsi="Arial" w:cs="Arial"/>
          <w:lang w:val="es-ES"/>
        </w:rPr>
        <w:t>que,</w:t>
      </w:r>
      <w:r w:rsidRPr="003C1327">
        <w:rPr>
          <w:rFonts w:ascii="Arial" w:hAnsi="Arial" w:cs="Arial"/>
          <w:lang w:val="es-ES"/>
        </w:rPr>
        <w:t xml:space="preserve"> con diferentes necesidades e historias de vida, acuden al centro en el que un equipo multidisciplinar </w:t>
      </w:r>
      <w:r w:rsidR="00076DE2" w:rsidRPr="003C1327">
        <w:rPr>
          <w:rFonts w:ascii="Arial" w:hAnsi="Arial" w:cs="Arial"/>
          <w:lang w:val="es-ES"/>
        </w:rPr>
        <w:t>de profesionales, les espera para paliar sus problemas de discapacidades, autonomía personal</w:t>
      </w:r>
      <w:r w:rsidR="005725CF" w:rsidRPr="003C1327">
        <w:rPr>
          <w:rFonts w:ascii="Arial" w:hAnsi="Arial" w:cs="Arial"/>
          <w:lang w:val="es-ES"/>
        </w:rPr>
        <w:t xml:space="preserve">, y a la vez ofrecer una serie de actividades lúdicas </w:t>
      </w:r>
      <w:r w:rsidR="00C91C49" w:rsidRPr="003C1327">
        <w:rPr>
          <w:rFonts w:ascii="Arial" w:hAnsi="Arial" w:cs="Arial"/>
          <w:lang w:val="es-ES"/>
        </w:rPr>
        <w:t xml:space="preserve">y terapéuticas que les faciliten un apoyo </w:t>
      </w:r>
      <w:r w:rsidR="0019400F" w:rsidRPr="003C1327">
        <w:rPr>
          <w:rFonts w:ascii="Arial" w:hAnsi="Arial" w:cs="Arial"/>
          <w:lang w:val="es-ES"/>
        </w:rPr>
        <w:t>en las distintas esferas: humana, social, asistencial y psicológica.</w:t>
      </w:r>
    </w:p>
    <w:p w:rsidR="0094322D" w:rsidRPr="003C1327" w:rsidRDefault="0094322D" w:rsidP="00A420FE">
      <w:pPr>
        <w:spacing w:after="0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32396F" w:rsidRPr="003C1327" w:rsidRDefault="00014384" w:rsidP="00A420FE">
      <w:pPr>
        <w:spacing w:after="0"/>
        <w:jc w:val="both"/>
        <w:rPr>
          <w:rStyle w:val="Hipervnculo"/>
          <w:rFonts w:ascii="Arial" w:hAnsi="Arial" w:cs="Arial"/>
          <w:b/>
          <w:color w:val="auto"/>
        </w:rPr>
      </w:pPr>
      <w:r w:rsidRPr="003C1327">
        <w:rPr>
          <w:rStyle w:val="Hipervnculo"/>
          <w:rFonts w:ascii="Arial" w:hAnsi="Arial" w:cs="Arial"/>
          <w:b/>
          <w:color w:val="auto"/>
        </w:rPr>
        <w:t>Fundación para la</w:t>
      </w:r>
      <w:r w:rsidR="00A420FE" w:rsidRPr="003C1327">
        <w:rPr>
          <w:rStyle w:val="Hipervnculo"/>
          <w:rFonts w:ascii="Arial" w:hAnsi="Arial" w:cs="Arial"/>
          <w:b/>
          <w:color w:val="auto"/>
        </w:rPr>
        <w:t xml:space="preserve"> </w:t>
      </w:r>
      <w:r w:rsidRPr="003C1327">
        <w:rPr>
          <w:rStyle w:val="Hipervnculo"/>
          <w:rFonts w:ascii="Arial" w:hAnsi="Arial" w:cs="Arial"/>
          <w:b/>
          <w:color w:val="auto"/>
        </w:rPr>
        <w:t xml:space="preserve">investigación Biomédica del Hospital </w:t>
      </w:r>
      <w:r w:rsidR="0022206C" w:rsidRPr="003C1327">
        <w:rPr>
          <w:rStyle w:val="Hipervnculo"/>
          <w:rFonts w:ascii="Arial" w:hAnsi="Arial" w:cs="Arial"/>
          <w:b/>
          <w:color w:val="auto"/>
        </w:rPr>
        <w:t>Universitario de</w:t>
      </w:r>
      <w:r w:rsidR="00883178" w:rsidRPr="003C1327">
        <w:rPr>
          <w:rStyle w:val="Hipervnculo"/>
          <w:rFonts w:ascii="Arial" w:hAnsi="Arial" w:cs="Arial"/>
          <w:b/>
          <w:color w:val="auto"/>
        </w:rPr>
        <w:t xml:space="preserve"> </w:t>
      </w:r>
      <w:r w:rsidR="0022206C" w:rsidRPr="003C1327">
        <w:rPr>
          <w:rStyle w:val="Hipervnculo"/>
          <w:rFonts w:ascii="Arial" w:hAnsi="Arial" w:cs="Arial"/>
          <w:b/>
          <w:color w:val="auto"/>
        </w:rPr>
        <w:t>Getafe</w:t>
      </w:r>
    </w:p>
    <w:p w:rsidR="00682E46" w:rsidRPr="003C1327" w:rsidRDefault="00014384" w:rsidP="00A420FE">
      <w:pPr>
        <w:spacing w:after="0"/>
        <w:jc w:val="both"/>
        <w:rPr>
          <w:rFonts w:ascii="Arial" w:hAnsi="Arial" w:cs="Arial"/>
          <w:lang w:val="es-ES"/>
        </w:rPr>
      </w:pPr>
      <w:r w:rsidRPr="003C1327">
        <w:rPr>
          <w:rFonts w:ascii="Arial" w:hAnsi="Arial" w:cs="Arial"/>
          <w:lang w:val="es-ES"/>
        </w:rPr>
        <w:t xml:space="preserve">Es una entidad sin ánimo de lucro </w:t>
      </w:r>
      <w:r w:rsidR="00883178" w:rsidRPr="003C1327">
        <w:rPr>
          <w:rFonts w:ascii="Arial" w:hAnsi="Arial" w:cs="Arial"/>
          <w:lang w:val="es-ES"/>
        </w:rPr>
        <w:t>entre cuyos fines fundacionales se encuentra promover la investigación científico-técnica, así como la formación y docencia en el área de las ciencias de la salud, con el objetivo de potenciar la calidad asistencial en el Hospital Universitario de Getafe.</w:t>
      </w:r>
    </w:p>
    <w:p w:rsidR="00883178" w:rsidRPr="003C1327" w:rsidRDefault="00883178" w:rsidP="00A420FE">
      <w:pPr>
        <w:spacing w:after="0"/>
        <w:jc w:val="both"/>
        <w:rPr>
          <w:rFonts w:ascii="Arial" w:hAnsi="Arial" w:cs="Arial"/>
          <w:lang w:val="es-ES"/>
        </w:rPr>
      </w:pPr>
    </w:p>
    <w:p w:rsidR="00FC3D2F" w:rsidRPr="003C1327" w:rsidRDefault="000A6B86" w:rsidP="000A6B86">
      <w:pPr>
        <w:spacing w:after="0"/>
        <w:jc w:val="both"/>
        <w:rPr>
          <w:rFonts w:ascii="Arial" w:hAnsi="Arial" w:cs="Arial"/>
          <w:lang w:val="es-ES"/>
        </w:rPr>
      </w:pPr>
      <w:r w:rsidRPr="003C1327">
        <w:rPr>
          <w:rFonts w:ascii="Arial" w:hAnsi="Arial" w:cs="Arial"/>
          <w:lang w:val="es-ES"/>
        </w:rPr>
        <w:t xml:space="preserve">La misión </w:t>
      </w:r>
      <w:r w:rsidR="00014384" w:rsidRPr="003C1327">
        <w:rPr>
          <w:rFonts w:ascii="Arial" w:hAnsi="Arial" w:cs="Arial"/>
          <w:lang w:val="es-ES"/>
        </w:rPr>
        <w:t>fundamental de la FIBH</w:t>
      </w:r>
      <w:r w:rsidRPr="003C1327">
        <w:rPr>
          <w:rFonts w:ascii="Arial" w:hAnsi="Arial" w:cs="Arial"/>
          <w:lang w:val="es-ES"/>
        </w:rPr>
        <w:t>UG</w:t>
      </w:r>
      <w:r w:rsidR="00014384" w:rsidRPr="003C1327">
        <w:rPr>
          <w:rFonts w:ascii="Arial" w:hAnsi="Arial" w:cs="Arial"/>
          <w:lang w:val="es-ES"/>
        </w:rPr>
        <w:t xml:space="preserve"> es </w:t>
      </w:r>
      <w:r w:rsidRPr="003C1327">
        <w:rPr>
          <w:rFonts w:ascii="Arial" w:hAnsi="Arial" w:cs="Arial"/>
          <w:lang w:val="es-ES"/>
        </w:rPr>
        <w:t>promover y coordinar la investigación e innovación en su ámbito geográfico, potenciando la colaboración con otras entidades con el fin de maximizar la traslación y transferencia de resultados que contribuyan a la mejora de la atención sanitaria y la salud de la población</w:t>
      </w:r>
      <w:r w:rsidR="00BB56AB" w:rsidRPr="003C1327">
        <w:rPr>
          <w:rFonts w:ascii="Arial" w:hAnsi="Arial" w:cs="Arial"/>
          <w:lang w:val="es-ES"/>
        </w:rPr>
        <w:t>. La actividad investigadora del Centro se estructura en torno a 5 áreas de investigación que engloban distintas patologías, sistemas y órganos, incluyendo la fragilidad y el envejecimiento, las enfermedades infecciosas, inflamatorias y crónicas y las tecnologías aplicadas a la salud.</w:t>
      </w:r>
      <w:r w:rsidR="006E5055" w:rsidRPr="003C1327">
        <w:rPr>
          <w:rFonts w:ascii="Arial" w:hAnsi="Arial" w:cs="Arial"/>
          <w:lang w:val="es-ES"/>
        </w:rPr>
        <w:t xml:space="preserve"> </w:t>
      </w:r>
    </w:p>
    <w:p w:rsidR="00FC3D2F" w:rsidRPr="003C1327" w:rsidRDefault="00FC3D2F" w:rsidP="000A6B86">
      <w:pPr>
        <w:spacing w:after="0"/>
        <w:jc w:val="both"/>
        <w:rPr>
          <w:rFonts w:ascii="Arial" w:hAnsi="Arial" w:cs="Arial"/>
          <w:lang w:val="es-ES"/>
        </w:rPr>
      </w:pPr>
    </w:p>
    <w:p w:rsidR="00641F7C" w:rsidRPr="003C1327" w:rsidRDefault="00FC3D2F" w:rsidP="000A6B86">
      <w:pPr>
        <w:spacing w:after="0"/>
        <w:jc w:val="both"/>
        <w:rPr>
          <w:rFonts w:ascii="Arial" w:hAnsi="Arial" w:cs="Arial"/>
        </w:rPr>
      </w:pPr>
      <w:r w:rsidRPr="003C1327">
        <w:rPr>
          <w:rFonts w:ascii="Arial" w:hAnsi="Arial" w:cs="Arial"/>
          <w:lang w:val="es-ES"/>
        </w:rPr>
        <w:t xml:space="preserve">La Fundación </w:t>
      </w:r>
      <w:r w:rsidR="006E5055" w:rsidRPr="003C1327">
        <w:rPr>
          <w:rFonts w:ascii="Arial" w:hAnsi="Arial" w:cs="Arial"/>
          <w:lang w:val="es-ES"/>
        </w:rPr>
        <w:t>encabeza el liderazgo en investiga</w:t>
      </w:r>
      <w:bookmarkStart w:id="0" w:name="_GoBack"/>
      <w:bookmarkEnd w:id="0"/>
      <w:r w:rsidR="006E5055" w:rsidRPr="003C1327">
        <w:rPr>
          <w:rFonts w:ascii="Arial" w:hAnsi="Arial" w:cs="Arial"/>
          <w:lang w:val="es-ES"/>
        </w:rPr>
        <w:t xml:space="preserve">ción sobre el envejecimiento, tanto a nivel internacional con </w:t>
      </w:r>
      <w:r w:rsidR="003C1327" w:rsidRPr="003C1327">
        <w:rPr>
          <w:rFonts w:ascii="Arial" w:hAnsi="Arial" w:cs="Arial"/>
          <w:lang w:val="es-ES"/>
        </w:rPr>
        <w:t>9 proyectos</w:t>
      </w:r>
      <w:r w:rsidR="006E5055" w:rsidRPr="003C1327">
        <w:rPr>
          <w:rFonts w:ascii="Arial" w:hAnsi="Arial" w:cs="Arial"/>
          <w:lang w:val="es-ES"/>
        </w:rPr>
        <w:t xml:space="preserve"> de investigación en los que participa </w:t>
      </w:r>
      <w:r w:rsidR="00812E07" w:rsidRPr="003C1327">
        <w:rPr>
          <w:rFonts w:ascii="Arial" w:hAnsi="Arial" w:cs="Arial"/>
          <w:lang w:val="es-ES"/>
        </w:rPr>
        <w:t xml:space="preserve">lidera tanto en el ámbito internacional como </w:t>
      </w:r>
      <w:r w:rsidR="006E5055" w:rsidRPr="003C1327">
        <w:rPr>
          <w:rFonts w:ascii="Arial" w:hAnsi="Arial" w:cs="Arial"/>
          <w:lang w:val="es-ES"/>
        </w:rPr>
        <w:t>nacional, al formar parte de la nueva área temática sobre Fragilidad y Envejecimiento Saludable (CIBERFES) del ISCIII.</w:t>
      </w:r>
    </w:p>
    <w:p w:rsidR="0032396F" w:rsidRPr="0075175F" w:rsidRDefault="0032396F" w:rsidP="00641F7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32396F" w:rsidRPr="0075175F" w:rsidRDefault="0032396F" w:rsidP="00641F7C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641F7C" w:rsidRPr="0075175F" w:rsidRDefault="003C1327" w:rsidP="00641F7C">
      <w:pPr>
        <w:jc w:val="both"/>
        <w:rPr>
          <w:rFonts w:ascii="Arial" w:hAnsi="Arial" w:cs="Arial"/>
          <w:b/>
          <w:sz w:val="16"/>
          <w:szCs w:val="16"/>
          <w:lang w:val="es-ES"/>
        </w:rPr>
      </w:pPr>
      <w:hyperlink w:history="1">
        <w:r w:rsidR="0022206C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www.iisgetafe.es</w:t>
        </w:r>
        <w:r w:rsidR="0022206C" w:rsidRPr="0075175F">
          <w:rPr>
            <w:rStyle w:val="Hipervnculo"/>
            <w:rFonts w:ascii="Arial" w:hAnsi="Arial" w:cs="Arial"/>
            <w:sz w:val="16"/>
            <w:szCs w:val="16"/>
            <w:lang w:val="es-ES"/>
          </w:rPr>
          <w:t xml:space="preserve">  </w:t>
        </w:r>
        <w:r w:rsidR="0022206C" w:rsidRPr="00BB56AB">
          <w:rPr>
            <w:rStyle w:val="Hipervnculo"/>
            <w:rFonts w:ascii="Arial" w:hAnsi="Arial" w:cs="Arial"/>
            <w:sz w:val="16"/>
            <w:szCs w:val="16"/>
            <w:u w:val="none"/>
            <w:lang w:val="es-ES"/>
          </w:rPr>
          <w:t xml:space="preserve">               </w:t>
        </w:r>
        <w:r w:rsidR="0022206C" w:rsidRPr="0075175F">
          <w:rPr>
            <w:rStyle w:val="Hipervnculo"/>
            <w:rFonts w:ascii="Arial" w:hAnsi="Arial" w:cs="Arial"/>
            <w:sz w:val="16"/>
            <w:szCs w:val="16"/>
            <w:lang w:val="es-ES"/>
          </w:rPr>
          <w:t xml:space="preserve"> </w:t>
        </w:r>
        <w:r w:rsidR="0022206C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www.bankia.com</w:t>
        </w:r>
      </w:hyperlink>
      <w:r w:rsidR="00473074" w:rsidRPr="0075175F">
        <w:rPr>
          <w:rFonts w:ascii="Arial" w:hAnsi="Arial" w:cs="Arial"/>
          <w:b/>
          <w:sz w:val="16"/>
          <w:szCs w:val="16"/>
          <w:lang w:val="es-ES"/>
        </w:rPr>
        <w:tab/>
        <w:t xml:space="preserve">           </w:t>
      </w:r>
      <w:hyperlink r:id="rId13" w:history="1">
        <w:r w:rsidR="00473074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www.enaccion.bankia.com</w:t>
        </w:r>
      </w:hyperlink>
      <w:r w:rsidR="00641F7C" w:rsidRPr="0075175F">
        <w:rPr>
          <w:rFonts w:ascii="Arial" w:hAnsi="Arial" w:cs="Arial"/>
          <w:b/>
          <w:sz w:val="16"/>
          <w:szCs w:val="16"/>
          <w:lang w:val="es-ES"/>
        </w:rPr>
        <w:tab/>
      </w:r>
      <w:r w:rsidR="0032396F" w:rsidRPr="0075175F">
        <w:rPr>
          <w:rFonts w:ascii="Arial" w:hAnsi="Arial" w:cs="Arial"/>
          <w:b/>
          <w:sz w:val="16"/>
          <w:szCs w:val="16"/>
          <w:lang w:val="es-ES"/>
        </w:rPr>
        <w:t xml:space="preserve">    </w:t>
      </w:r>
      <w:r w:rsidR="00473074" w:rsidRPr="0075175F">
        <w:rPr>
          <w:rFonts w:ascii="Arial" w:hAnsi="Arial" w:cs="Arial"/>
          <w:b/>
          <w:sz w:val="16"/>
          <w:szCs w:val="16"/>
          <w:lang w:val="es-ES"/>
        </w:rPr>
        <w:t xml:space="preserve">  </w:t>
      </w:r>
      <w:hyperlink r:id="rId14" w:history="1">
        <w:r w:rsidR="00641F7C" w:rsidRPr="0075175F">
          <w:rPr>
            <w:rStyle w:val="Hipervnculo"/>
            <w:rFonts w:ascii="Arial" w:hAnsi="Arial" w:cs="Arial"/>
            <w:b/>
            <w:sz w:val="16"/>
            <w:szCs w:val="16"/>
            <w:lang w:val="es-ES"/>
          </w:rPr>
          <w:t>www.blogbankia.es</w:t>
        </w:r>
      </w:hyperlink>
      <w:r w:rsidR="00641F7C" w:rsidRPr="0075175F">
        <w:rPr>
          <w:rFonts w:ascii="Arial" w:hAnsi="Arial" w:cs="Arial"/>
          <w:b/>
          <w:sz w:val="16"/>
          <w:szCs w:val="16"/>
          <w:lang w:val="es-ES"/>
        </w:rPr>
        <w:t xml:space="preserve">              </w:t>
      </w:r>
    </w:p>
    <w:p w:rsidR="00641F7C" w:rsidRPr="0075175F" w:rsidRDefault="00641F7C" w:rsidP="00641F7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FB2CE4" w:rsidRPr="0032396F" w:rsidRDefault="00FB2CE4">
      <w:pPr>
        <w:rPr>
          <w:lang w:val="es-ES"/>
        </w:rPr>
      </w:pPr>
    </w:p>
    <w:sectPr w:rsidR="00FB2CE4" w:rsidRPr="0032396F" w:rsidSect="00F95822">
      <w:headerReference w:type="default" r:id="rId15"/>
      <w:footerReference w:type="default" r:id="rId16"/>
      <w:pgSz w:w="11906" w:h="16838"/>
      <w:pgMar w:top="1418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A6" w:rsidRDefault="00773CA6" w:rsidP="00641F7C">
      <w:pPr>
        <w:spacing w:after="0" w:line="240" w:lineRule="auto"/>
      </w:pPr>
      <w:r>
        <w:separator/>
      </w:r>
    </w:p>
  </w:endnote>
  <w:endnote w:type="continuationSeparator" w:id="0">
    <w:p w:rsidR="00773CA6" w:rsidRDefault="00773CA6" w:rsidP="0064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500" w:rsidRDefault="003C1327" w:rsidP="00521A8C">
    <w:pPr>
      <w:pStyle w:val="Piedepgina"/>
    </w:pPr>
  </w:p>
  <w:p w:rsidR="00D40AB9" w:rsidRDefault="00641F7C" w:rsidP="00D33A9A">
    <w:pPr>
      <w:pStyle w:val="Piedepgina"/>
      <w:tabs>
        <w:tab w:val="left" w:pos="7785"/>
      </w:tabs>
    </w:pPr>
    <w:r>
      <w:tab/>
    </w:r>
    <w:r>
      <w:tab/>
    </w:r>
    <w:r>
      <w:tab/>
    </w:r>
    <w:r w:rsidR="00216F0C">
      <w:fldChar w:fldCharType="begin"/>
    </w:r>
    <w:r>
      <w:instrText xml:space="preserve"> PAGE   \* MERGEFORMAT </w:instrText>
    </w:r>
    <w:r w:rsidR="00216F0C">
      <w:fldChar w:fldCharType="separate"/>
    </w:r>
    <w:r w:rsidR="003C1327">
      <w:rPr>
        <w:noProof/>
      </w:rPr>
      <w:t>1</w:t>
    </w:r>
    <w:r w:rsidR="00216F0C">
      <w:rPr>
        <w:noProof/>
      </w:rPr>
      <w:fldChar w:fldCharType="end"/>
    </w:r>
  </w:p>
  <w:p w:rsidR="00D40AB9" w:rsidRDefault="003C13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A6" w:rsidRDefault="00773CA6" w:rsidP="00641F7C">
      <w:pPr>
        <w:spacing w:after="0" w:line="240" w:lineRule="auto"/>
      </w:pPr>
      <w:r>
        <w:separator/>
      </w:r>
    </w:p>
  </w:footnote>
  <w:footnote w:type="continuationSeparator" w:id="0">
    <w:p w:rsidR="00773CA6" w:rsidRDefault="00773CA6" w:rsidP="0064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AB9" w:rsidRDefault="0032396F" w:rsidP="00B1195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4387215</wp:posOffset>
          </wp:positionH>
          <wp:positionV relativeFrom="paragraph">
            <wp:posOffset>102870</wp:posOffset>
          </wp:positionV>
          <wp:extent cx="1158240" cy="711200"/>
          <wp:effectExtent l="0" t="0" r="381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 Accion_V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24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40AB9" w:rsidRDefault="00641F7C" w:rsidP="00B11957">
    <w:pPr>
      <w:pStyle w:val="Encabezado"/>
    </w:pPr>
    <w:r>
      <w:tab/>
    </w:r>
    <w:r w:rsidR="0032396F">
      <w:t xml:space="preserve">    </w:t>
    </w:r>
  </w:p>
  <w:p w:rsidR="00D40AB9" w:rsidRDefault="00E746F3" w:rsidP="00B11957">
    <w:pPr>
      <w:pStyle w:val="Encabezado"/>
    </w:pPr>
    <w:r>
      <w:rPr>
        <w:noProof/>
        <w:color w:val="2E74B5"/>
        <w:lang w:val="es-ES" w:eastAsia="es-ES"/>
      </w:rPr>
      <w:drawing>
        <wp:inline distT="0" distB="0" distL="0" distR="0" wp14:anchorId="57354081" wp14:editId="30F88662">
          <wp:extent cx="1828800" cy="361950"/>
          <wp:effectExtent l="0" t="0" r="0" b="0"/>
          <wp:docPr id="1" name="Imagen 1" descr="FUNDACION_INVESTIGACION_GETAFE_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UNDACION_INVESTIGACION_GETAFE_peque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2B70" w:rsidRPr="00B11957" w:rsidRDefault="003C1327" w:rsidP="00B11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78DF"/>
    <w:multiLevelType w:val="hybridMultilevel"/>
    <w:tmpl w:val="9AE6E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C"/>
    <w:rsid w:val="0000233B"/>
    <w:rsid w:val="00014384"/>
    <w:rsid w:val="000143DA"/>
    <w:rsid w:val="00076DE2"/>
    <w:rsid w:val="00091899"/>
    <w:rsid w:val="000A6B86"/>
    <w:rsid w:val="00103444"/>
    <w:rsid w:val="00144752"/>
    <w:rsid w:val="00152CA9"/>
    <w:rsid w:val="001738AC"/>
    <w:rsid w:val="0019400F"/>
    <w:rsid w:val="002138E2"/>
    <w:rsid w:val="00216F0C"/>
    <w:rsid w:val="0022206C"/>
    <w:rsid w:val="002A7F7C"/>
    <w:rsid w:val="002D18DB"/>
    <w:rsid w:val="0032396F"/>
    <w:rsid w:val="00372D5F"/>
    <w:rsid w:val="003C04BE"/>
    <w:rsid w:val="003C1327"/>
    <w:rsid w:val="003E3BD5"/>
    <w:rsid w:val="0043073C"/>
    <w:rsid w:val="00473074"/>
    <w:rsid w:val="004A7F63"/>
    <w:rsid w:val="004D2852"/>
    <w:rsid w:val="00515A79"/>
    <w:rsid w:val="005666A8"/>
    <w:rsid w:val="0057248A"/>
    <w:rsid w:val="005725CF"/>
    <w:rsid w:val="00641F7C"/>
    <w:rsid w:val="006434C0"/>
    <w:rsid w:val="00667BAB"/>
    <w:rsid w:val="00682E46"/>
    <w:rsid w:val="006E5055"/>
    <w:rsid w:val="006F00E9"/>
    <w:rsid w:val="00701A8D"/>
    <w:rsid w:val="00706C40"/>
    <w:rsid w:val="007515CB"/>
    <w:rsid w:val="0075175F"/>
    <w:rsid w:val="00773CA6"/>
    <w:rsid w:val="007966A4"/>
    <w:rsid w:val="007F1D22"/>
    <w:rsid w:val="00812E07"/>
    <w:rsid w:val="00883178"/>
    <w:rsid w:val="008933C1"/>
    <w:rsid w:val="0094322D"/>
    <w:rsid w:val="0095286C"/>
    <w:rsid w:val="009A49FC"/>
    <w:rsid w:val="009D2FA7"/>
    <w:rsid w:val="009D4375"/>
    <w:rsid w:val="00A0494B"/>
    <w:rsid w:val="00A05BD6"/>
    <w:rsid w:val="00A1352A"/>
    <w:rsid w:val="00A420FE"/>
    <w:rsid w:val="00AA4E4B"/>
    <w:rsid w:val="00AC3373"/>
    <w:rsid w:val="00AF0E3D"/>
    <w:rsid w:val="00BB56AB"/>
    <w:rsid w:val="00BC6C22"/>
    <w:rsid w:val="00BE4D81"/>
    <w:rsid w:val="00C40F28"/>
    <w:rsid w:val="00C42895"/>
    <w:rsid w:val="00C55245"/>
    <w:rsid w:val="00C73C88"/>
    <w:rsid w:val="00C91C49"/>
    <w:rsid w:val="00CC1478"/>
    <w:rsid w:val="00D5615A"/>
    <w:rsid w:val="00D96899"/>
    <w:rsid w:val="00DA2E28"/>
    <w:rsid w:val="00DE7ACC"/>
    <w:rsid w:val="00E36EEC"/>
    <w:rsid w:val="00E42B9C"/>
    <w:rsid w:val="00E45C05"/>
    <w:rsid w:val="00E5223A"/>
    <w:rsid w:val="00E746F3"/>
    <w:rsid w:val="00EF0591"/>
    <w:rsid w:val="00F347F8"/>
    <w:rsid w:val="00F407B0"/>
    <w:rsid w:val="00F83ABC"/>
    <w:rsid w:val="00F92205"/>
    <w:rsid w:val="00FA6528"/>
    <w:rsid w:val="00FB2CE4"/>
    <w:rsid w:val="00FC3D2F"/>
    <w:rsid w:val="00FE26AD"/>
    <w:rsid w:val="00F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7D93B"/>
  <w15:docId w15:val="{44D9CA0D-42B9-41A8-9F3D-0BC3B5A4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1F7C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641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F7C"/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99"/>
    <w:qFormat/>
    <w:rsid w:val="00641F7C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641F7C"/>
    <w:rPr>
      <w:color w:val="0000FF"/>
      <w:u w:val="single"/>
    </w:rPr>
  </w:style>
  <w:style w:type="paragraph" w:styleId="NormalWeb">
    <w:name w:val="Normal (Web)"/>
    <w:basedOn w:val="Normal"/>
    <w:uiPriority w:val="99"/>
    <w:rsid w:val="00641F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1F7C"/>
    <w:rPr>
      <w:rFonts w:ascii="Tahoma" w:eastAsia="Calibri" w:hAnsi="Tahoma" w:cs="Tahoma"/>
      <w:sz w:val="16"/>
      <w:szCs w:val="16"/>
      <w:lang w:val="es-ES_tradnl"/>
    </w:rPr>
  </w:style>
  <w:style w:type="character" w:styleId="Mencionar">
    <w:name w:val="Mention"/>
    <w:basedOn w:val="Fuentedeprrafopredeter"/>
    <w:uiPriority w:val="99"/>
    <w:semiHidden/>
    <w:unhideWhenUsed/>
    <w:rsid w:val="00E746F3"/>
    <w:rPr>
      <w:color w:val="2B579A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5A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accion.banki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naccion.bankia.com/articulo/red-solidaria-bankia-une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gadmadrid.com/centro-de-dia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iisgetafe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logbanki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39C29.6ABE60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929D03104737489F8A180ECF5694F4" ma:contentTypeVersion="8" ma:contentTypeDescription="Crear nuevo documento." ma:contentTypeScope="" ma:versionID="79bc2b15150580f14d55e1209f1d4948">
  <xsd:schema xmlns:xsd="http://www.w3.org/2001/XMLSchema" xmlns:xs="http://www.w3.org/2001/XMLSchema" xmlns:p="http://schemas.microsoft.com/office/2006/metadata/properties" xmlns:ns2="b09e86e1-0165-4c7e-b470-423e73d7c4c4" xmlns:ns3="ff4ddc65-7386-4845-a2fa-dcf8440750e9" targetNamespace="http://schemas.microsoft.com/office/2006/metadata/properties" ma:root="true" ma:fieldsID="8106fd0b76a950bd192788f75ba9a725" ns2:_="" ns3:_="">
    <xsd:import namespace="b09e86e1-0165-4c7e-b470-423e73d7c4c4"/>
    <xsd:import namespace="ff4ddc65-7386-4845-a2fa-dcf844075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e86e1-0165-4c7e-b470-423e73d7c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ddc65-7386-4845-a2fa-dcf844075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1D2699-168A-4539-A6D1-33B582172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e86e1-0165-4c7e-b470-423e73d7c4c4"/>
    <ds:schemaRef ds:uri="ff4ddc65-7386-4845-a2fa-dcf844075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1ECC0-D9E1-447D-96E7-AE6D792FA51D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b09e86e1-0165-4c7e-b470-423e73d7c4c4"/>
    <ds:schemaRef ds:uri="http://schemas.microsoft.com/office/2006/metadata/properties"/>
    <ds:schemaRef ds:uri="http://schemas.microsoft.com/office/2006/documentManagement/types"/>
    <ds:schemaRef ds:uri="ff4ddc65-7386-4845-a2fa-dcf8440750e9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56DB788-4058-42D1-9F50-B1AFB5D7BB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Madrid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Bankia</dc:creator>
  <cp:lastModifiedBy>Maria Campos Lages (Kreab Gavin And)</cp:lastModifiedBy>
  <cp:revision>2</cp:revision>
  <cp:lastPrinted>2018-02-06T10:01:00Z</cp:lastPrinted>
  <dcterms:created xsi:type="dcterms:W3CDTF">2018-04-13T09:32:00Z</dcterms:created>
  <dcterms:modified xsi:type="dcterms:W3CDTF">2018-04-13T09:32:00Z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0x0101005D929D03104737489F8A180ECF5694F4</vt:lpwstr>
  </property>
</Properties>
</file>